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065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9900B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13D0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5F1EC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1ECB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مطالعات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9900B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0513D0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5F1EC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5F1ECB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مطالعات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Default="00EA1101" w:rsidP="00E44EB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238932</wp:posOffset>
                </wp:positionV>
                <wp:extent cx="982345" cy="1600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7"/>
                              <w:gridCol w:w="608"/>
                            </w:tblGrid>
                            <w:tr w:rsidR="00EA1101" w:rsidTr="00EA1101">
                              <w:trPr>
                                <w:trHeight w:val="371"/>
                              </w:trPr>
                              <w:tc>
                                <w:tcPr>
                                  <w:tcW w:w="643" w:type="dxa"/>
                                </w:tcPr>
                                <w:p w:rsidR="00EA1101" w:rsidRPr="00EA1101" w:rsidRDefault="00EA110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EA1101">
                                    <w:rPr>
                                      <w:rFonts w:cstheme="minorHAnsi"/>
                                      <w:sz w:val="16"/>
                                      <w:szCs w:val="16"/>
                                      <w:rtl/>
                                    </w:rPr>
                                    <w:t xml:space="preserve">نادرست 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A1101" w:rsidRPr="00EA1101" w:rsidRDefault="00EA1101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A1101">
                                    <w:rPr>
                                      <w:rFonts w:cstheme="minorHAnsi"/>
                                      <w:sz w:val="18"/>
                                      <w:szCs w:val="18"/>
                                      <w:rtl/>
                                    </w:rPr>
                                    <w:t>درست</w:t>
                                  </w:r>
                                </w:p>
                              </w:tc>
                            </w:tr>
                            <w:tr w:rsidR="00EA1101" w:rsidTr="00EA1101">
                              <w:trPr>
                                <w:trHeight w:val="379"/>
                              </w:trPr>
                              <w:tc>
                                <w:tcPr>
                                  <w:tcW w:w="643" w:type="dxa"/>
                                </w:tcPr>
                                <w:p w:rsidR="00EA1101" w:rsidRPr="008439F6" w:rsidRDefault="00EA1101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A1101" w:rsidRPr="008439F6" w:rsidRDefault="00055708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439F6">
                                    <w:rPr>
                                      <w:rFonts w:cstheme="minorHAnsi"/>
                                      <w:color w:val="FF0000"/>
                                    </w:rPr>
                                    <w:t>─</w:t>
                                  </w:r>
                                </w:p>
                              </w:tc>
                            </w:tr>
                            <w:tr w:rsidR="00EA1101" w:rsidTr="00EA1101">
                              <w:trPr>
                                <w:trHeight w:val="371"/>
                              </w:trPr>
                              <w:tc>
                                <w:tcPr>
                                  <w:tcW w:w="643" w:type="dxa"/>
                                </w:tcPr>
                                <w:p w:rsidR="00EA1101" w:rsidRPr="008439F6" w:rsidRDefault="00EA1101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A1101" w:rsidRPr="008439F6" w:rsidRDefault="00055708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439F6">
                                    <w:rPr>
                                      <w:rFonts w:cstheme="minorHAnsi"/>
                                      <w:color w:val="FF0000"/>
                                    </w:rPr>
                                    <w:t>─</w:t>
                                  </w:r>
                                </w:p>
                              </w:tc>
                            </w:tr>
                            <w:tr w:rsidR="00EA1101" w:rsidTr="00EA1101">
                              <w:trPr>
                                <w:trHeight w:val="371"/>
                              </w:trPr>
                              <w:tc>
                                <w:tcPr>
                                  <w:tcW w:w="643" w:type="dxa"/>
                                </w:tcPr>
                                <w:p w:rsidR="00EA1101" w:rsidRPr="008439F6" w:rsidRDefault="00055708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439F6">
                                    <w:rPr>
                                      <w:rFonts w:cstheme="minorHAnsi"/>
                                      <w:color w:val="FF0000"/>
                                    </w:rPr>
                                    <w:t>─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A1101" w:rsidRPr="008439F6" w:rsidRDefault="00EA1101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A1101" w:rsidTr="00EA1101">
                              <w:trPr>
                                <w:trHeight w:val="371"/>
                              </w:trPr>
                              <w:tc>
                                <w:tcPr>
                                  <w:tcW w:w="643" w:type="dxa"/>
                                </w:tcPr>
                                <w:p w:rsidR="00EA1101" w:rsidRPr="008439F6" w:rsidRDefault="008439F6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439F6">
                                    <w:rPr>
                                      <w:rFonts w:cstheme="minorHAnsi"/>
                                      <w:color w:val="FF0000"/>
                                    </w:rPr>
                                    <w:t>─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A1101" w:rsidRPr="008439F6" w:rsidRDefault="00EA1101" w:rsidP="008439F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101" w:rsidRDefault="00EA11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07.7pt;margin-top:18.8pt;width:77.3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ltgAIAAGkFAAAOAAAAZHJzL2Uyb0RvYy54bWysVN9v2jAQfp+0/8Hy+0iglLWIUDGqTpOq&#10;tlo79dk4NkSzfZ5tSNhf37OTAGJ76bSX5Hz3+Xzf/ZrdNFqRnXC+AlPQ4SCnRBgOZWXWBf3xcvfp&#10;ihIfmCmZAiMKuhee3sw/fpjVdipGsAFVCkfQifHT2hZ0E4KdZpnnG6GZH4AVBo0SnGYBj26dlY7V&#10;6F2rbJTnk6wGV1oHXHiP2tvWSOfJv5SCh0cpvQhEFRRjC+nr0ncVv9l8xqZrx+ym4l0Y7B+i0Kwy&#10;+OjB1S0LjGxd9YcrXXEHHmQYcNAZSFlxkTggm2F+xuZ5w6xIXDA53h7S5P+fW/6we3KkKgs6ocQw&#10;jSV6EU0gX6Ahk5id2vopgp4twkKDaqxyr/eojKQb6XT8Ix2Cdszz/pDb6Iyj8vpqdDG+pISjaTjJ&#10;cyxedJMdb1vnw1cBmkShoA5rl1LKdvc+tNAeEh8zcFcpleqnDKmRwMVlni4cLOhcmYgVqRM6N5FR&#10;G3mSwl6JiFHmu5CYiUQgKlIPiqVyZMewexjnwoTEPflFdERJDOI9Fzv8Mar3XG559C+DCYfLujLg&#10;EvuzsMuffciyxWPOT3hHMTSrJrXAqC/sCso91ttBOy/e8rsKi3LPfHhiDgcES4xDHx7xIxVg8qGT&#10;KNmA+/03fcRj36KVkhoHrqD+15Y5QYn6ZrCjr4fjcZzQdBhffh7hwZ1aVqcWs9VLwKoMcb1YnsSI&#10;D6oXpQP9irthEV9FEzMc3y5o6MVlaNcA7hYuFosEwpm0LNybZ8uj61ik2HIvzStztuvLgB39AP1o&#10;sulZe7bYeNPAYhtAVql3Y57brHb5x3lO3d/tnrgwTs8JddyQ8zcAAAD//wMAUEsDBBQABgAIAAAA&#10;IQAHtS6d4gAAAAoBAAAPAAAAZHJzL2Rvd25yZXYueG1sTI9NT4NAFEX3Jv6HyTNxZweopYgMTUPS&#10;mBhdtHbj7sFMgTgfyExb7K/3daXLl3ty73nFajKandToe2cFxLMImLKNk71tBew/Ng8ZMB/QStTO&#10;KgE/ysOqvL0pMJfubLfqtAstoxLrcxTQhTDknPumUwb9zA3KUnZwo8FA59hyOeKZyo3mSRSl3GBv&#10;aaHDQVWdar52RyPgtdq847ZOTHbR1cvbYT187z8XQtzfTetnYEFN4Q+Gqz6pQ0lOtTta6ZkWkMSL&#10;R0IFzJcpMALmyygGVlOSPaXAy4L/f6H8BQAA//8DAFBLAQItABQABgAIAAAAIQC2gziS/gAAAOEB&#10;AAATAAAAAAAAAAAAAAAAAAAAAABbQ29udGVudF9UeXBlc10ueG1sUEsBAi0AFAAGAAgAAAAhADj9&#10;If/WAAAAlAEAAAsAAAAAAAAAAAAAAAAALwEAAF9yZWxzLy5yZWxzUEsBAi0AFAAGAAgAAAAhAAuF&#10;CW2AAgAAaQUAAA4AAAAAAAAAAAAAAAAALgIAAGRycy9lMm9Eb2MueG1sUEsBAi0AFAAGAAgAAAAh&#10;AAe1Lp3iAAAACg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7"/>
                        <w:gridCol w:w="608"/>
                      </w:tblGrid>
                      <w:tr w:rsidR="00EA1101" w:rsidTr="00EA1101">
                        <w:trPr>
                          <w:trHeight w:val="371"/>
                        </w:trPr>
                        <w:tc>
                          <w:tcPr>
                            <w:tcW w:w="643" w:type="dxa"/>
                          </w:tcPr>
                          <w:p w:rsidR="00EA1101" w:rsidRPr="00EA1101" w:rsidRDefault="00EA110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A1101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 xml:space="preserve">نادرست 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A1101" w:rsidRPr="00EA1101" w:rsidRDefault="00EA110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A1101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درست</w:t>
                            </w:r>
                          </w:p>
                        </w:tc>
                      </w:tr>
                      <w:tr w:rsidR="00EA1101" w:rsidTr="00EA1101">
                        <w:trPr>
                          <w:trHeight w:val="379"/>
                        </w:trPr>
                        <w:tc>
                          <w:tcPr>
                            <w:tcW w:w="643" w:type="dxa"/>
                          </w:tcPr>
                          <w:p w:rsidR="00EA1101" w:rsidRPr="008439F6" w:rsidRDefault="00EA1101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A1101" w:rsidRPr="008439F6" w:rsidRDefault="00055708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439F6">
                              <w:rPr>
                                <w:rFonts w:cstheme="minorHAnsi"/>
                                <w:color w:val="FF0000"/>
                              </w:rPr>
                              <w:t>─</w:t>
                            </w:r>
                          </w:p>
                        </w:tc>
                      </w:tr>
                      <w:tr w:rsidR="00EA1101" w:rsidTr="00EA1101">
                        <w:trPr>
                          <w:trHeight w:val="371"/>
                        </w:trPr>
                        <w:tc>
                          <w:tcPr>
                            <w:tcW w:w="643" w:type="dxa"/>
                          </w:tcPr>
                          <w:p w:rsidR="00EA1101" w:rsidRPr="008439F6" w:rsidRDefault="00EA1101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A1101" w:rsidRPr="008439F6" w:rsidRDefault="00055708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439F6">
                              <w:rPr>
                                <w:rFonts w:cstheme="minorHAnsi"/>
                                <w:color w:val="FF0000"/>
                              </w:rPr>
                              <w:t>─</w:t>
                            </w:r>
                          </w:p>
                        </w:tc>
                      </w:tr>
                      <w:tr w:rsidR="00EA1101" w:rsidTr="00EA1101">
                        <w:trPr>
                          <w:trHeight w:val="371"/>
                        </w:trPr>
                        <w:tc>
                          <w:tcPr>
                            <w:tcW w:w="643" w:type="dxa"/>
                          </w:tcPr>
                          <w:p w:rsidR="00EA1101" w:rsidRPr="008439F6" w:rsidRDefault="00055708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439F6">
                              <w:rPr>
                                <w:rFonts w:cstheme="minorHAnsi"/>
                                <w:color w:val="FF0000"/>
                              </w:rPr>
                              <w:t>─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A1101" w:rsidRPr="008439F6" w:rsidRDefault="00EA1101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A1101" w:rsidTr="00EA1101">
                        <w:trPr>
                          <w:trHeight w:val="371"/>
                        </w:trPr>
                        <w:tc>
                          <w:tcPr>
                            <w:tcW w:w="643" w:type="dxa"/>
                          </w:tcPr>
                          <w:p w:rsidR="00EA1101" w:rsidRPr="008439F6" w:rsidRDefault="008439F6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439F6">
                              <w:rPr>
                                <w:rFonts w:cstheme="minorHAnsi"/>
                                <w:color w:val="FF0000"/>
                              </w:rPr>
                              <w:t>─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A1101" w:rsidRPr="008439F6" w:rsidRDefault="00EA1101" w:rsidP="008439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EA1101" w:rsidRDefault="00EA1101"/>
                  </w:txbxContent>
                </v:textbox>
              </v:shape>
            </w:pict>
          </mc:Fallback>
        </mc:AlternateContent>
      </w:r>
    </w:p>
    <w:p w:rsidR="00956210" w:rsidRDefault="00956210" w:rsidP="00956210">
      <w:pPr>
        <w:rPr>
          <w:rtl/>
          <w:lang w:bidi="fa-IR"/>
        </w:rPr>
      </w:pPr>
    </w:p>
    <w:p w:rsidR="009A5211" w:rsidRPr="009A5211" w:rsidRDefault="009A5211" w:rsidP="009A5211">
      <w:pPr>
        <w:pStyle w:val="ListParagraph"/>
        <w:numPr>
          <w:ilvl w:val="0"/>
          <w:numId w:val="9"/>
        </w:numPr>
        <w:tabs>
          <w:tab w:val="left" w:pos="8932"/>
        </w:tabs>
        <w:bidi/>
        <w:spacing w:line="360" w:lineRule="auto"/>
        <w:jc w:val="both"/>
        <w:rPr>
          <w:rFonts w:cstheme="minorHAnsi"/>
          <w:lang w:bidi="fa-IR"/>
        </w:rPr>
      </w:pPr>
      <w:r w:rsidRPr="009A5211">
        <w:rPr>
          <w:rFonts w:cstheme="minorHAnsi"/>
          <w:rtl/>
          <w:lang w:bidi="fa-IR"/>
        </w:rPr>
        <w:t xml:space="preserve">درستی و نادرستی جملات زیر را مشخص کنید:       </w:t>
      </w:r>
    </w:p>
    <w:p w:rsidR="009A5211" w:rsidRPr="009A5211" w:rsidRDefault="009A5211" w:rsidP="009A5211">
      <w:pPr>
        <w:pStyle w:val="ListParagraph"/>
        <w:numPr>
          <w:ilvl w:val="0"/>
          <w:numId w:val="10"/>
        </w:numPr>
        <w:tabs>
          <w:tab w:val="left" w:pos="8932"/>
        </w:tabs>
        <w:bidi/>
        <w:spacing w:line="360" w:lineRule="auto"/>
        <w:jc w:val="both"/>
        <w:rPr>
          <w:rFonts w:cstheme="minorHAnsi"/>
          <w:sz w:val="20"/>
          <w:szCs w:val="20"/>
          <w:rtl/>
          <w:lang w:bidi="fa-IR"/>
        </w:rPr>
      </w:pPr>
      <w:r w:rsidRPr="009A5211">
        <w:rPr>
          <w:rFonts w:cstheme="minorHAnsi"/>
          <w:sz w:val="20"/>
          <w:szCs w:val="20"/>
          <w:rtl/>
          <w:lang w:bidi="fa-IR"/>
        </w:rPr>
        <w:t>خشکسالی و کمبود آب از عوامل دور کننده جمعیت</w:t>
      </w:r>
      <w:r w:rsidRPr="009A5211">
        <w:rPr>
          <w:rFonts w:cstheme="minorHAnsi"/>
          <w:sz w:val="20"/>
          <w:szCs w:val="20"/>
          <w:rtl/>
          <w:lang w:bidi="fa-IR"/>
        </w:rPr>
        <w:t xml:space="preserve"> هستند . </w:t>
      </w:r>
      <w:r w:rsidRPr="009A5211">
        <w:rPr>
          <w:rFonts w:cstheme="minorHAnsi"/>
          <w:sz w:val="20"/>
          <w:szCs w:val="20"/>
          <w:lang w:bidi="fa-IR"/>
        </w:rPr>
        <w:t xml:space="preserve"> </w:t>
      </w:r>
    </w:p>
    <w:p w:rsidR="009A5211" w:rsidRPr="009A5211" w:rsidRDefault="009A5211" w:rsidP="009A5211">
      <w:pPr>
        <w:pStyle w:val="ListParagraph"/>
        <w:numPr>
          <w:ilvl w:val="0"/>
          <w:numId w:val="10"/>
        </w:numPr>
        <w:tabs>
          <w:tab w:val="left" w:pos="8932"/>
        </w:tabs>
        <w:bidi/>
        <w:spacing w:line="360" w:lineRule="auto"/>
        <w:jc w:val="both"/>
        <w:rPr>
          <w:rFonts w:cstheme="minorHAnsi"/>
          <w:sz w:val="20"/>
          <w:szCs w:val="20"/>
          <w:rtl/>
          <w:lang w:bidi="fa-IR"/>
        </w:rPr>
      </w:pPr>
      <w:r w:rsidRPr="009A5211">
        <w:rPr>
          <w:rFonts w:cstheme="minorHAnsi"/>
          <w:sz w:val="20"/>
          <w:szCs w:val="20"/>
          <w:rtl/>
          <w:lang w:bidi="fa-IR"/>
        </w:rPr>
        <w:t>همه کالاه</w:t>
      </w:r>
      <w:r w:rsidR="00055708">
        <w:rPr>
          <w:rFonts w:cstheme="minorHAnsi" w:hint="cs"/>
          <w:sz w:val="20"/>
          <w:szCs w:val="20"/>
          <w:rtl/>
          <w:lang w:bidi="fa-IR"/>
        </w:rPr>
        <w:t>ای</w:t>
      </w:r>
      <w:r w:rsidRPr="009A5211">
        <w:rPr>
          <w:rFonts w:cstheme="minorHAnsi"/>
          <w:sz w:val="20"/>
          <w:szCs w:val="20"/>
          <w:rtl/>
          <w:lang w:bidi="fa-IR"/>
        </w:rPr>
        <w:t xml:space="preserve"> که از آن ها استفاده می کنیم از منابع طبیعی به دست می </w:t>
      </w:r>
      <w:r w:rsidRPr="009A5211">
        <w:rPr>
          <w:rFonts w:cstheme="minorHAnsi"/>
          <w:sz w:val="20"/>
          <w:szCs w:val="20"/>
          <w:rtl/>
          <w:lang w:bidi="fa-IR"/>
        </w:rPr>
        <w:t xml:space="preserve">آیند . </w:t>
      </w:r>
    </w:p>
    <w:p w:rsidR="009A5211" w:rsidRPr="009A5211" w:rsidRDefault="009A5211" w:rsidP="009A5211">
      <w:pPr>
        <w:pStyle w:val="ListParagraph"/>
        <w:numPr>
          <w:ilvl w:val="0"/>
          <w:numId w:val="10"/>
        </w:numPr>
        <w:tabs>
          <w:tab w:val="left" w:pos="8932"/>
        </w:tabs>
        <w:bidi/>
        <w:spacing w:line="360" w:lineRule="auto"/>
        <w:jc w:val="both"/>
        <w:rPr>
          <w:rFonts w:cstheme="minorHAnsi"/>
          <w:sz w:val="20"/>
          <w:szCs w:val="20"/>
          <w:rtl/>
          <w:lang w:bidi="fa-IR"/>
        </w:rPr>
      </w:pPr>
      <w:r w:rsidRPr="009A5211">
        <w:rPr>
          <w:rFonts w:cstheme="minorHAnsi"/>
          <w:sz w:val="20"/>
          <w:szCs w:val="20"/>
          <w:rtl/>
          <w:lang w:bidi="fa-IR"/>
        </w:rPr>
        <w:t>صنایع مصرفی کالاهایی هستند که مردم مستقیمًاً از آن ها استفاده نمی کنند</w:t>
      </w:r>
      <w:r w:rsidRPr="009A5211">
        <w:rPr>
          <w:rFonts w:cstheme="minorHAnsi"/>
          <w:sz w:val="20"/>
          <w:szCs w:val="20"/>
          <w:rtl/>
          <w:lang w:bidi="fa-IR"/>
        </w:rPr>
        <w:t xml:space="preserve"> . </w:t>
      </w:r>
      <w:r w:rsidRPr="009A5211">
        <w:rPr>
          <w:rFonts w:cstheme="minorHAnsi"/>
          <w:sz w:val="20"/>
          <w:szCs w:val="20"/>
          <w:lang w:bidi="fa-IR"/>
        </w:rPr>
        <w:t xml:space="preserve"> </w:t>
      </w:r>
    </w:p>
    <w:p w:rsidR="00055708" w:rsidRDefault="009A5211" w:rsidP="009A5211">
      <w:pPr>
        <w:pStyle w:val="ListParagraph"/>
        <w:numPr>
          <w:ilvl w:val="0"/>
          <w:numId w:val="10"/>
        </w:numPr>
        <w:tabs>
          <w:tab w:val="left" w:pos="8932"/>
        </w:tabs>
        <w:bidi/>
        <w:spacing w:line="360" w:lineRule="auto"/>
        <w:jc w:val="both"/>
        <w:rPr>
          <w:rtl/>
          <w:lang w:bidi="fa-IR"/>
        </w:rPr>
      </w:pPr>
      <w:r w:rsidRPr="009A5211">
        <w:rPr>
          <w:rFonts w:cstheme="minorHAnsi"/>
          <w:sz w:val="20"/>
          <w:szCs w:val="20"/>
          <w:rtl/>
          <w:lang w:bidi="fa-IR"/>
        </w:rPr>
        <w:t>صادرات و واردات و روابط با کشور های خارجه از وظایف مجلس شورای اسلامی است.</w:t>
      </w:r>
      <w:r>
        <w:rPr>
          <w:rFonts w:cs="Arial"/>
          <w:rtl/>
          <w:lang w:bidi="fa-IR"/>
        </w:rPr>
        <w:t xml:space="preserve">        </w:t>
      </w:r>
    </w:p>
    <w:p w:rsidR="00055708" w:rsidRPr="00055708" w:rsidRDefault="00055708" w:rsidP="00055708">
      <w:pPr>
        <w:pStyle w:val="ListParagraph"/>
        <w:bidi/>
        <w:jc w:val="both"/>
        <w:rPr>
          <w:lang w:bidi="fa-IR"/>
        </w:rPr>
      </w:pPr>
    </w:p>
    <w:p w:rsidR="00956210" w:rsidRDefault="00055708" w:rsidP="00055708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theme="minorHAnsi"/>
          <w:lang w:bidi="fa-IR"/>
        </w:rPr>
      </w:pPr>
      <w:r w:rsidRPr="00055708">
        <w:rPr>
          <w:rFonts w:cstheme="minorHAnsi"/>
          <w:rtl/>
          <w:lang w:bidi="fa-IR"/>
        </w:rPr>
        <w:t>جاهای خالی را با کلمات مناسب پر کنید :</w:t>
      </w:r>
    </w:p>
    <w:p w:rsidR="00055708" w:rsidRPr="00055708" w:rsidRDefault="00055708" w:rsidP="009B01C7">
      <w:pPr>
        <w:pStyle w:val="ListParagraph"/>
        <w:bidi/>
        <w:spacing w:line="360" w:lineRule="auto"/>
        <w:ind w:left="1080"/>
        <w:jc w:val="both"/>
        <w:rPr>
          <w:rFonts w:cstheme="minorHAnsi"/>
          <w:sz w:val="20"/>
          <w:szCs w:val="20"/>
          <w:rtl/>
          <w:lang w:bidi="fa-IR"/>
        </w:rPr>
      </w:pPr>
      <w:bookmarkStart w:id="0" w:name="_GoBack"/>
      <w:bookmarkEnd w:id="0"/>
      <w:r w:rsidRPr="00055708">
        <w:rPr>
          <w:rFonts w:cs="Calibri" w:hint="eastAsia"/>
          <w:sz w:val="20"/>
          <w:szCs w:val="20"/>
          <w:rtl/>
          <w:lang w:bidi="fa-IR"/>
        </w:rPr>
        <w:t>دل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ل</w:t>
      </w:r>
      <w:r w:rsidRPr="00055708">
        <w:rPr>
          <w:rFonts w:cs="Calibri"/>
          <w:sz w:val="20"/>
          <w:szCs w:val="20"/>
          <w:rtl/>
          <w:lang w:bidi="fa-IR"/>
        </w:rPr>
        <w:t xml:space="preserve"> مهم افزا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ش</w:t>
      </w:r>
      <w:r w:rsidRPr="00055708">
        <w:rPr>
          <w:rFonts w:cs="Calibri"/>
          <w:sz w:val="20"/>
          <w:szCs w:val="20"/>
          <w:rtl/>
          <w:lang w:bidi="fa-IR"/>
        </w:rPr>
        <w:t xml:space="preserve"> جمع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ت</w:t>
      </w:r>
      <w:r w:rsidRPr="00055708">
        <w:rPr>
          <w:rFonts w:cs="Calibri"/>
          <w:sz w:val="20"/>
          <w:szCs w:val="20"/>
          <w:rtl/>
          <w:lang w:bidi="fa-IR"/>
        </w:rPr>
        <w:t xml:space="preserve"> در 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ک</w:t>
      </w:r>
      <w:r w:rsidRPr="00055708">
        <w:rPr>
          <w:rFonts w:cs="Calibri"/>
          <w:sz w:val="20"/>
          <w:szCs w:val="20"/>
          <w:rtl/>
          <w:lang w:bidi="fa-IR"/>
        </w:rPr>
        <w:t xml:space="preserve"> ناح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ه</w:t>
      </w:r>
      <w:r w:rsidRPr="009B01C7">
        <w:rPr>
          <w:rFonts w:cs="Calibri"/>
          <w:color w:val="FF0000"/>
          <w:sz w:val="20"/>
          <w:szCs w:val="20"/>
          <w:rtl/>
          <w:lang w:bidi="fa-IR"/>
        </w:rPr>
        <w:t xml:space="preserve"> </w:t>
      </w:r>
      <w:r w:rsidR="009B01C7" w:rsidRPr="009B01C7">
        <w:rPr>
          <w:rFonts w:cs="Calibri" w:hint="cs"/>
          <w:color w:val="FF0000"/>
          <w:sz w:val="20"/>
          <w:szCs w:val="20"/>
          <w:rtl/>
          <w:lang w:bidi="fa-IR"/>
        </w:rPr>
        <w:t xml:space="preserve">مهاجرت </w:t>
      </w:r>
      <w:r w:rsidRPr="009B01C7">
        <w:rPr>
          <w:rFonts w:cs="Calibri"/>
          <w:color w:val="FF0000"/>
          <w:sz w:val="20"/>
          <w:szCs w:val="20"/>
          <w:rtl/>
          <w:lang w:bidi="fa-IR"/>
        </w:rPr>
        <w:t xml:space="preserve"> </w:t>
      </w:r>
      <w:r w:rsidRPr="00055708">
        <w:rPr>
          <w:rFonts w:cs="Calibri"/>
          <w:sz w:val="20"/>
          <w:szCs w:val="20"/>
          <w:rtl/>
          <w:lang w:bidi="fa-IR"/>
        </w:rPr>
        <w:t>به شمار م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رود</w:t>
      </w:r>
      <w:r w:rsidRPr="00055708">
        <w:rPr>
          <w:rFonts w:cstheme="minorHAnsi"/>
          <w:sz w:val="20"/>
          <w:szCs w:val="20"/>
          <w:lang w:bidi="fa-IR"/>
        </w:rPr>
        <w:t xml:space="preserve">. </w:t>
      </w:r>
    </w:p>
    <w:p w:rsidR="00055708" w:rsidRDefault="00055708" w:rsidP="009B01C7">
      <w:pPr>
        <w:pStyle w:val="ListParagraph"/>
        <w:bidi/>
        <w:spacing w:line="360" w:lineRule="auto"/>
        <w:ind w:left="1080"/>
        <w:jc w:val="both"/>
        <w:rPr>
          <w:rFonts w:cs="Calibri"/>
          <w:sz w:val="20"/>
          <w:szCs w:val="20"/>
          <w:rtl/>
          <w:lang w:bidi="fa-IR"/>
        </w:rPr>
      </w:pPr>
      <w:r w:rsidRPr="00055708">
        <w:rPr>
          <w:rFonts w:cs="Calibri" w:hint="eastAsia"/>
          <w:sz w:val="20"/>
          <w:szCs w:val="20"/>
          <w:rtl/>
          <w:lang w:bidi="fa-IR"/>
        </w:rPr>
        <w:t>هر</w:t>
      </w:r>
      <w:r w:rsidRPr="00055708">
        <w:rPr>
          <w:rFonts w:cs="Calibri"/>
          <w:sz w:val="20"/>
          <w:szCs w:val="20"/>
          <w:rtl/>
          <w:lang w:bidi="fa-IR"/>
        </w:rPr>
        <w:t xml:space="preserve"> کارخانه برا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تول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د</w:t>
      </w:r>
      <w:r w:rsidRPr="00055708">
        <w:rPr>
          <w:rFonts w:cs="Calibri"/>
          <w:sz w:val="20"/>
          <w:szCs w:val="20"/>
          <w:rtl/>
          <w:lang w:bidi="fa-IR"/>
        </w:rPr>
        <w:t xml:space="preserve"> کالا به</w:t>
      </w:r>
      <w:r w:rsidR="009B01C7">
        <w:rPr>
          <w:rFonts w:cs="Calibri" w:hint="cs"/>
          <w:sz w:val="20"/>
          <w:szCs w:val="20"/>
          <w:rtl/>
          <w:lang w:bidi="fa-IR"/>
        </w:rPr>
        <w:t xml:space="preserve"> </w:t>
      </w:r>
      <w:r w:rsidR="009B01C7" w:rsidRPr="009B01C7">
        <w:rPr>
          <w:rFonts w:cs="Calibri" w:hint="cs"/>
          <w:color w:val="FF0000"/>
          <w:sz w:val="20"/>
          <w:szCs w:val="20"/>
          <w:rtl/>
          <w:lang w:bidi="fa-IR"/>
        </w:rPr>
        <w:t xml:space="preserve">مواد اولیه </w:t>
      </w:r>
      <w:r w:rsidRPr="00055708">
        <w:rPr>
          <w:rFonts w:cs="Calibri"/>
          <w:sz w:val="20"/>
          <w:szCs w:val="20"/>
          <w:rtl/>
          <w:lang w:bidi="fa-IR"/>
        </w:rPr>
        <w:t>ن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از</w:t>
      </w:r>
      <w:r w:rsidRPr="00055708">
        <w:rPr>
          <w:rFonts w:cs="Calibri"/>
          <w:sz w:val="20"/>
          <w:szCs w:val="20"/>
          <w:rtl/>
          <w:lang w:bidi="fa-IR"/>
        </w:rPr>
        <w:t xml:space="preserve"> دارد.</w:t>
      </w:r>
    </w:p>
    <w:p w:rsidR="00055708" w:rsidRDefault="00055708" w:rsidP="00055708">
      <w:pPr>
        <w:pStyle w:val="ListParagraph"/>
        <w:bidi/>
        <w:spacing w:line="360" w:lineRule="auto"/>
        <w:ind w:left="1080"/>
        <w:jc w:val="both"/>
        <w:rPr>
          <w:rFonts w:cs="Calibri"/>
          <w:sz w:val="20"/>
          <w:szCs w:val="20"/>
          <w:rtl/>
          <w:lang w:bidi="fa-IR"/>
        </w:rPr>
      </w:pPr>
    </w:p>
    <w:p w:rsidR="00055708" w:rsidRPr="00055708" w:rsidRDefault="00055708" w:rsidP="00055708">
      <w:pPr>
        <w:pStyle w:val="ListParagraph"/>
        <w:numPr>
          <w:ilvl w:val="0"/>
          <w:numId w:val="11"/>
        </w:numPr>
        <w:bidi/>
        <w:jc w:val="both"/>
        <w:rPr>
          <w:rFonts w:cstheme="minorHAnsi"/>
          <w:sz w:val="20"/>
          <w:szCs w:val="20"/>
          <w:lang w:bidi="fa-IR"/>
        </w:rPr>
      </w:pPr>
      <w:r w:rsidRPr="00055708">
        <w:rPr>
          <w:rFonts w:cs="Calibri"/>
          <w:sz w:val="20"/>
          <w:szCs w:val="20"/>
          <w:rtl/>
          <w:lang w:bidi="fa-IR"/>
        </w:rPr>
        <w:t>چرا هواپ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ما</w:t>
      </w:r>
      <w:r w:rsidRPr="00055708">
        <w:rPr>
          <w:rFonts w:cs="Calibri"/>
          <w:sz w:val="20"/>
          <w:szCs w:val="20"/>
          <w:rtl/>
          <w:lang w:bidi="fa-IR"/>
        </w:rPr>
        <w:t xml:space="preserve"> برا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حمل مسافر و کالاها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سبک مناسب است؟ </w:t>
      </w:r>
      <w:r w:rsidR="009B01C7">
        <w:rPr>
          <w:rFonts w:cs="Calibri" w:hint="cs"/>
          <w:sz w:val="20"/>
          <w:szCs w:val="20"/>
          <w:rtl/>
          <w:lang w:bidi="fa-IR"/>
        </w:rPr>
        <w:t xml:space="preserve"> </w:t>
      </w:r>
    </w:p>
    <w:p w:rsidR="00055708" w:rsidRPr="009B01C7" w:rsidRDefault="009B01C7" w:rsidP="00055708">
      <w:pPr>
        <w:bidi/>
        <w:jc w:val="both"/>
        <w:rPr>
          <w:rFonts w:cstheme="minorHAnsi"/>
          <w:color w:val="FF0000"/>
          <w:sz w:val="20"/>
          <w:szCs w:val="20"/>
          <w:rtl/>
          <w:lang w:bidi="fa-IR"/>
        </w:rPr>
      </w:pPr>
      <w:r>
        <w:rPr>
          <w:rFonts w:cstheme="minorHAnsi" w:hint="cs"/>
          <w:color w:val="FF0000"/>
          <w:sz w:val="20"/>
          <w:szCs w:val="20"/>
          <w:rtl/>
          <w:lang w:bidi="fa-IR"/>
        </w:rPr>
        <w:t xml:space="preserve">                   </w:t>
      </w:r>
      <w:r w:rsidRPr="009B01C7">
        <w:rPr>
          <w:rFonts w:cstheme="minorHAnsi" w:hint="cs"/>
          <w:color w:val="FF0000"/>
          <w:sz w:val="20"/>
          <w:szCs w:val="20"/>
          <w:rtl/>
          <w:lang w:bidi="fa-IR"/>
        </w:rPr>
        <w:t xml:space="preserve">زیرا سرعت زیادی دارد و مسافت های طولانی را در مدت کمتری طی می کند  و لی هزینه مسافرت با آن زیاد است . </w:t>
      </w:r>
    </w:p>
    <w:p w:rsidR="00055708" w:rsidRPr="00746105" w:rsidRDefault="00055708" w:rsidP="00055708">
      <w:pPr>
        <w:pStyle w:val="ListParagraph"/>
        <w:numPr>
          <w:ilvl w:val="0"/>
          <w:numId w:val="11"/>
        </w:numPr>
        <w:bidi/>
        <w:jc w:val="both"/>
        <w:rPr>
          <w:rFonts w:cstheme="minorHAnsi"/>
          <w:sz w:val="20"/>
          <w:szCs w:val="20"/>
          <w:lang w:bidi="fa-IR"/>
        </w:rPr>
      </w:pPr>
      <w:r w:rsidRPr="00055708">
        <w:rPr>
          <w:rFonts w:cs="Calibri"/>
          <w:sz w:val="20"/>
          <w:szCs w:val="20"/>
          <w:rtl/>
          <w:lang w:bidi="fa-IR"/>
        </w:rPr>
        <w:t>جمهور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اسلام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چه نوع حکومت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است ؟ </w:t>
      </w:r>
    </w:p>
    <w:p w:rsidR="00746105" w:rsidRPr="00055708" w:rsidRDefault="00746105" w:rsidP="00746105">
      <w:pPr>
        <w:pStyle w:val="ListParagraph"/>
        <w:bidi/>
        <w:ind w:left="1080"/>
        <w:jc w:val="both"/>
        <w:rPr>
          <w:rFonts w:cstheme="minorHAnsi"/>
          <w:sz w:val="20"/>
          <w:szCs w:val="20"/>
          <w:lang w:bidi="fa-IR"/>
        </w:rPr>
      </w:pPr>
    </w:p>
    <w:p w:rsidR="00055708" w:rsidRPr="00746105" w:rsidRDefault="00746105" w:rsidP="00746105">
      <w:pPr>
        <w:pStyle w:val="ListParagraph"/>
        <w:bidi/>
        <w:jc w:val="both"/>
        <w:rPr>
          <w:rFonts w:cstheme="minorHAnsi"/>
          <w:color w:val="FF0000"/>
          <w:sz w:val="20"/>
          <w:szCs w:val="20"/>
          <w:rtl/>
          <w:lang w:bidi="fa-IR"/>
        </w:rPr>
      </w:pPr>
      <w:r w:rsidRPr="00746105">
        <w:rPr>
          <w:rFonts w:cstheme="minorHAnsi" w:hint="cs"/>
          <w:color w:val="FF0000"/>
          <w:sz w:val="20"/>
          <w:szCs w:val="20"/>
          <w:rtl/>
          <w:lang w:bidi="fa-IR"/>
        </w:rPr>
        <w:t xml:space="preserve">جمهوری اسلامی حکومتی است که در ان قوانین اسلامی اجرا می شود . </w:t>
      </w:r>
    </w:p>
    <w:p w:rsidR="00746105" w:rsidRPr="00055708" w:rsidRDefault="00746105" w:rsidP="00746105">
      <w:pPr>
        <w:pStyle w:val="ListParagraph"/>
        <w:rPr>
          <w:rFonts w:cstheme="minorHAnsi"/>
          <w:sz w:val="20"/>
          <w:szCs w:val="20"/>
          <w:rtl/>
          <w:lang w:bidi="fa-IR"/>
        </w:rPr>
      </w:pPr>
    </w:p>
    <w:p w:rsidR="00055708" w:rsidRPr="007143D4" w:rsidRDefault="00055708" w:rsidP="00055708">
      <w:pPr>
        <w:pStyle w:val="ListParagraph"/>
        <w:numPr>
          <w:ilvl w:val="0"/>
          <w:numId w:val="11"/>
        </w:numPr>
        <w:bidi/>
        <w:jc w:val="both"/>
        <w:rPr>
          <w:rFonts w:cstheme="minorHAnsi"/>
          <w:sz w:val="20"/>
          <w:szCs w:val="20"/>
          <w:lang w:bidi="fa-IR"/>
        </w:rPr>
      </w:pPr>
      <w:r w:rsidRPr="00055708">
        <w:rPr>
          <w:rFonts w:cs="Calibri"/>
          <w:sz w:val="20"/>
          <w:szCs w:val="20"/>
          <w:rtl/>
          <w:lang w:bidi="fa-IR"/>
        </w:rPr>
        <w:t>دوم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ن</w:t>
      </w:r>
      <w:r w:rsidRPr="00055708">
        <w:rPr>
          <w:rFonts w:cs="Calibri"/>
          <w:sz w:val="20"/>
          <w:szCs w:val="20"/>
          <w:rtl/>
          <w:lang w:bidi="fa-IR"/>
        </w:rPr>
        <w:t xml:space="preserve"> ناح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ه</w:t>
      </w:r>
      <w:r w:rsidRPr="00055708">
        <w:rPr>
          <w:rFonts w:cs="Calibri"/>
          <w:sz w:val="20"/>
          <w:szCs w:val="20"/>
          <w:rtl/>
          <w:lang w:bidi="fa-IR"/>
        </w:rPr>
        <w:t xml:space="preserve"> جمع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ت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ران</w:t>
      </w:r>
      <w:r w:rsidRPr="00055708">
        <w:rPr>
          <w:rFonts w:cs="Calibri"/>
          <w:sz w:val="20"/>
          <w:szCs w:val="20"/>
          <w:rtl/>
          <w:lang w:bidi="fa-IR"/>
        </w:rPr>
        <w:t xml:space="preserve"> کدام ناح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ه</w:t>
      </w:r>
      <w:r w:rsidRPr="00055708">
        <w:rPr>
          <w:rFonts w:cs="Calibri"/>
          <w:sz w:val="20"/>
          <w:szCs w:val="20"/>
          <w:rtl/>
          <w:lang w:bidi="fa-IR"/>
        </w:rPr>
        <w:t xml:space="preserve"> است ؟ و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ژگ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ها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/>
          <w:sz w:val="20"/>
          <w:szCs w:val="20"/>
          <w:rtl/>
          <w:lang w:bidi="fa-IR"/>
        </w:rPr>
        <w:t xml:space="preserve"> آن را توض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ح</w:t>
      </w:r>
      <w:r w:rsidRPr="00055708">
        <w:rPr>
          <w:rFonts w:cs="Calibri"/>
          <w:sz w:val="20"/>
          <w:szCs w:val="20"/>
          <w:rtl/>
          <w:lang w:bidi="fa-IR"/>
        </w:rPr>
        <w:t xml:space="preserve"> ده</w:t>
      </w:r>
      <w:r w:rsidRPr="00055708">
        <w:rPr>
          <w:rFonts w:cs="Calibri" w:hint="cs"/>
          <w:sz w:val="20"/>
          <w:szCs w:val="20"/>
          <w:rtl/>
          <w:lang w:bidi="fa-IR"/>
        </w:rPr>
        <w:t>ی</w:t>
      </w:r>
      <w:r w:rsidRPr="00055708">
        <w:rPr>
          <w:rFonts w:cs="Calibri" w:hint="eastAsia"/>
          <w:sz w:val="20"/>
          <w:szCs w:val="20"/>
          <w:rtl/>
          <w:lang w:bidi="fa-IR"/>
        </w:rPr>
        <w:t>د</w:t>
      </w:r>
      <w:r w:rsidRPr="00055708">
        <w:rPr>
          <w:rFonts w:cs="Calibri"/>
          <w:sz w:val="20"/>
          <w:szCs w:val="20"/>
          <w:rtl/>
          <w:lang w:bidi="fa-IR"/>
        </w:rPr>
        <w:t xml:space="preserve">. </w:t>
      </w:r>
    </w:p>
    <w:p w:rsidR="007143D4" w:rsidRPr="00055708" w:rsidRDefault="007143D4" w:rsidP="007143D4">
      <w:pPr>
        <w:pStyle w:val="ListParagraph"/>
        <w:bidi/>
        <w:ind w:left="1080"/>
        <w:jc w:val="both"/>
        <w:rPr>
          <w:rFonts w:cstheme="minorHAnsi"/>
          <w:sz w:val="20"/>
          <w:szCs w:val="20"/>
          <w:rtl/>
          <w:lang w:bidi="fa-IR"/>
        </w:rPr>
      </w:pPr>
    </w:p>
    <w:p w:rsidR="00055708" w:rsidRDefault="00746105" w:rsidP="00055708">
      <w:pPr>
        <w:pStyle w:val="ListParagraph"/>
        <w:bidi/>
        <w:spacing w:line="360" w:lineRule="auto"/>
        <w:ind w:left="1080"/>
        <w:jc w:val="both"/>
        <w:rPr>
          <w:rFonts w:cstheme="minorHAnsi" w:hint="cs"/>
          <w:color w:val="FF0000"/>
          <w:sz w:val="20"/>
          <w:szCs w:val="20"/>
          <w:rtl/>
          <w:lang w:bidi="fa-IR"/>
        </w:rPr>
      </w:pPr>
      <w:r>
        <w:rPr>
          <w:rFonts w:cstheme="minorHAnsi" w:hint="cs"/>
          <w:color w:val="FF0000"/>
          <w:sz w:val="20"/>
          <w:szCs w:val="20"/>
          <w:rtl/>
          <w:lang w:bidi="fa-IR"/>
        </w:rPr>
        <w:t>ناحیه ی کناره ی دریای خزر وسعت کمی دارد اما جمعیت زیادی را رد خوئ جای داده است . در این ناحیه، آب و هوای مساعد، باران کافی و خاک حاصلخیز</w:t>
      </w:r>
    </w:p>
    <w:p w:rsidR="00746105" w:rsidRPr="00746105" w:rsidRDefault="00746105" w:rsidP="00746105">
      <w:pPr>
        <w:pStyle w:val="ListParagraph"/>
        <w:bidi/>
        <w:spacing w:line="360" w:lineRule="auto"/>
        <w:ind w:left="1080"/>
        <w:jc w:val="both"/>
        <w:rPr>
          <w:rFonts w:cstheme="minorHAnsi"/>
          <w:color w:val="FF0000"/>
          <w:sz w:val="20"/>
          <w:szCs w:val="20"/>
          <w:rtl/>
          <w:lang w:bidi="fa-IR"/>
        </w:rPr>
      </w:pPr>
      <w:r>
        <w:rPr>
          <w:rFonts w:cstheme="minorHAnsi" w:hint="cs"/>
          <w:color w:val="FF0000"/>
          <w:sz w:val="20"/>
          <w:szCs w:val="20"/>
          <w:rtl/>
          <w:lang w:bidi="fa-IR"/>
        </w:rPr>
        <w:t xml:space="preserve">موجب رونق کشاورزی شده است . </w:t>
      </w:r>
    </w:p>
    <w:sectPr w:rsidR="00746105" w:rsidRPr="00746105">
      <w:headerReference w:type="default" r:id="rId9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DC" w:rsidRDefault="00AA2FDC">
      <w:pPr>
        <w:spacing w:line="240" w:lineRule="auto"/>
      </w:pPr>
      <w:r>
        <w:separator/>
      </w:r>
    </w:p>
  </w:endnote>
  <w:endnote w:type="continuationSeparator" w:id="0">
    <w:p w:rsidR="00AA2FDC" w:rsidRDefault="00AA2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DC" w:rsidRDefault="00AA2FDC">
      <w:pPr>
        <w:spacing w:after="0"/>
      </w:pPr>
      <w:r>
        <w:separator/>
      </w:r>
    </w:p>
  </w:footnote>
  <w:footnote w:type="continuationSeparator" w:id="0">
    <w:p w:rsidR="00AA2FDC" w:rsidRDefault="00AA2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59C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DCF6BCB"/>
    <w:multiLevelType w:val="hybridMultilevel"/>
    <w:tmpl w:val="5448A750"/>
    <w:lvl w:ilvl="0" w:tplc="077EC6BA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5D94890"/>
    <w:multiLevelType w:val="hybridMultilevel"/>
    <w:tmpl w:val="D5F4B418"/>
    <w:lvl w:ilvl="0" w:tplc="B7166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794E"/>
    <w:multiLevelType w:val="hybridMultilevel"/>
    <w:tmpl w:val="A6106756"/>
    <w:lvl w:ilvl="0" w:tplc="CE9E1DC6">
      <w:start w:val="2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0D0105"/>
    <w:multiLevelType w:val="hybridMultilevel"/>
    <w:tmpl w:val="2D7667B2"/>
    <w:lvl w:ilvl="0" w:tplc="1BA02B3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C0517B1"/>
    <w:multiLevelType w:val="hybridMultilevel"/>
    <w:tmpl w:val="0158DD8A"/>
    <w:lvl w:ilvl="0" w:tplc="8222E80E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DE0D2F"/>
    <w:multiLevelType w:val="hybridMultilevel"/>
    <w:tmpl w:val="D2E8C7E6"/>
    <w:lvl w:ilvl="0" w:tplc="69787F5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55708"/>
    <w:rsid w:val="000632EC"/>
    <w:rsid w:val="00070D04"/>
    <w:rsid w:val="000759F0"/>
    <w:rsid w:val="000B2CA1"/>
    <w:rsid w:val="000F27DA"/>
    <w:rsid w:val="00106F54"/>
    <w:rsid w:val="00120B5E"/>
    <w:rsid w:val="00191B88"/>
    <w:rsid w:val="001C77FD"/>
    <w:rsid w:val="00201625"/>
    <w:rsid w:val="00213E8B"/>
    <w:rsid w:val="00246477"/>
    <w:rsid w:val="0024686A"/>
    <w:rsid w:val="0025511B"/>
    <w:rsid w:val="002616FA"/>
    <w:rsid w:val="0029191F"/>
    <w:rsid w:val="002947CD"/>
    <w:rsid w:val="002D0CE6"/>
    <w:rsid w:val="002E043F"/>
    <w:rsid w:val="002F435D"/>
    <w:rsid w:val="00373F14"/>
    <w:rsid w:val="00386F20"/>
    <w:rsid w:val="003A2D61"/>
    <w:rsid w:val="003B4552"/>
    <w:rsid w:val="003F282B"/>
    <w:rsid w:val="003F2C23"/>
    <w:rsid w:val="0040169B"/>
    <w:rsid w:val="00452C25"/>
    <w:rsid w:val="00456A09"/>
    <w:rsid w:val="0046453C"/>
    <w:rsid w:val="004B62BD"/>
    <w:rsid w:val="004C4632"/>
    <w:rsid w:val="00521F9D"/>
    <w:rsid w:val="00533544"/>
    <w:rsid w:val="005464E0"/>
    <w:rsid w:val="005847B1"/>
    <w:rsid w:val="00596AB2"/>
    <w:rsid w:val="005E18D9"/>
    <w:rsid w:val="005F1ECB"/>
    <w:rsid w:val="00610A96"/>
    <w:rsid w:val="00613C23"/>
    <w:rsid w:val="006409D4"/>
    <w:rsid w:val="00645118"/>
    <w:rsid w:val="00671552"/>
    <w:rsid w:val="00692C7B"/>
    <w:rsid w:val="006A595F"/>
    <w:rsid w:val="007143D4"/>
    <w:rsid w:val="00716BB3"/>
    <w:rsid w:val="00746105"/>
    <w:rsid w:val="00792B57"/>
    <w:rsid w:val="007B5315"/>
    <w:rsid w:val="007F0067"/>
    <w:rsid w:val="00831E5B"/>
    <w:rsid w:val="00842191"/>
    <w:rsid w:val="008439F6"/>
    <w:rsid w:val="0089265C"/>
    <w:rsid w:val="00894B9C"/>
    <w:rsid w:val="008E0E51"/>
    <w:rsid w:val="00904B42"/>
    <w:rsid w:val="00952257"/>
    <w:rsid w:val="009547D7"/>
    <w:rsid w:val="00956210"/>
    <w:rsid w:val="009647BB"/>
    <w:rsid w:val="009900B9"/>
    <w:rsid w:val="009A5211"/>
    <w:rsid w:val="009B01C7"/>
    <w:rsid w:val="009F1D1C"/>
    <w:rsid w:val="00A24EB7"/>
    <w:rsid w:val="00A5059C"/>
    <w:rsid w:val="00A61763"/>
    <w:rsid w:val="00A62867"/>
    <w:rsid w:val="00A65BA2"/>
    <w:rsid w:val="00AA2FDC"/>
    <w:rsid w:val="00B42479"/>
    <w:rsid w:val="00B83432"/>
    <w:rsid w:val="00BA6427"/>
    <w:rsid w:val="00BD6E76"/>
    <w:rsid w:val="00BF1786"/>
    <w:rsid w:val="00C00EF7"/>
    <w:rsid w:val="00C115DF"/>
    <w:rsid w:val="00C1513B"/>
    <w:rsid w:val="00C170AC"/>
    <w:rsid w:val="00C27F7A"/>
    <w:rsid w:val="00C37980"/>
    <w:rsid w:val="00C76856"/>
    <w:rsid w:val="00C84A01"/>
    <w:rsid w:val="00CD0C3B"/>
    <w:rsid w:val="00CE4097"/>
    <w:rsid w:val="00CF7B2C"/>
    <w:rsid w:val="00D1590F"/>
    <w:rsid w:val="00D228BC"/>
    <w:rsid w:val="00D34812"/>
    <w:rsid w:val="00D63E6B"/>
    <w:rsid w:val="00DC5E83"/>
    <w:rsid w:val="00E439A5"/>
    <w:rsid w:val="00E44EB7"/>
    <w:rsid w:val="00E460C8"/>
    <w:rsid w:val="00E5113F"/>
    <w:rsid w:val="00E552A3"/>
    <w:rsid w:val="00EA1101"/>
    <w:rsid w:val="00EB0C56"/>
    <w:rsid w:val="00EE655E"/>
    <w:rsid w:val="00F2160B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3">
    <w:name w:val="Plain Table 3"/>
    <w:basedOn w:val="TableNormal"/>
    <w:uiPriority w:val="43"/>
    <w:rsid w:val="00BD6E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2</cp:revision>
  <dcterms:created xsi:type="dcterms:W3CDTF">2024-12-24T16:15:00Z</dcterms:created>
  <dcterms:modified xsi:type="dcterms:W3CDTF">2024-12-24T16:15:00Z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